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A1" w:rsidRDefault="00207F24" w:rsidP="00207F24">
      <w:pPr>
        <w:jc w:val="center"/>
        <w:rPr>
          <w:b/>
          <w:sz w:val="28"/>
          <w:szCs w:val="28"/>
        </w:rPr>
      </w:pPr>
      <w:r w:rsidRPr="00207F24">
        <w:rPr>
          <w:b/>
          <w:sz w:val="28"/>
          <w:szCs w:val="28"/>
        </w:rPr>
        <w:t xml:space="preserve">Zápis z předsednictva ze dne </w:t>
      </w:r>
      <w:r w:rsidR="00A4752C">
        <w:rPr>
          <w:b/>
          <w:sz w:val="28"/>
          <w:szCs w:val="28"/>
        </w:rPr>
        <w:t>12</w:t>
      </w:r>
      <w:r w:rsidRPr="00207F24">
        <w:rPr>
          <w:b/>
          <w:sz w:val="28"/>
          <w:szCs w:val="28"/>
        </w:rPr>
        <w:t>.</w:t>
      </w:r>
      <w:r w:rsidR="00A4752C">
        <w:rPr>
          <w:b/>
          <w:sz w:val="28"/>
          <w:szCs w:val="28"/>
        </w:rPr>
        <w:t xml:space="preserve"> </w:t>
      </w:r>
      <w:r w:rsidRPr="00207F24">
        <w:rPr>
          <w:b/>
          <w:sz w:val="28"/>
          <w:szCs w:val="28"/>
        </w:rPr>
        <w:t>1.</w:t>
      </w:r>
      <w:r w:rsidR="00A4752C">
        <w:rPr>
          <w:b/>
          <w:sz w:val="28"/>
          <w:szCs w:val="28"/>
        </w:rPr>
        <w:t xml:space="preserve"> 2012</w:t>
      </w:r>
    </w:p>
    <w:p w:rsidR="00207F24" w:rsidRDefault="00207F24" w:rsidP="00207F24">
      <w:pPr>
        <w:jc w:val="center"/>
        <w:rPr>
          <w:b/>
          <w:sz w:val="28"/>
          <w:szCs w:val="28"/>
        </w:rPr>
      </w:pPr>
    </w:p>
    <w:p w:rsidR="00207F24" w:rsidRDefault="00207F24" w:rsidP="00207F24">
      <w:r>
        <w:t>Přítomni: Ing Karel Strouhal, I</w:t>
      </w:r>
      <w:r w:rsidR="00A4752C">
        <w:t>ng Jiří Novotný, Mirka Tichá</w:t>
      </w:r>
      <w:r>
        <w:t xml:space="preserve">, Luboš Jánský, </w:t>
      </w:r>
      <w:proofErr w:type="gramStart"/>
      <w:r>
        <w:t>Vít.Fiala</w:t>
      </w:r>
      <w:proofErr w:type="gramEnd"/>
      <w:r>
        <w:t xml:space="preserve">, Jiří    </w:t>
      </w:r>
    </w:p>
    <w:p w:rsidR="00207F24" w:rsidRDefault="00207F24" w:rsidP="00207F24">
      <w:r>
        <w:t xml:space="preserve">                Svatoň</w:t>
      </w:r>
      <w:r w:rsidR="00A4752C">
        <w:t>, Ing. Jana Hořejší</w:t>
      </w:r>
    </w:p>
    <w:p w:rsidR="00207F24" w:rsidRDefault="00A4752C" w:rsidP="00207F24">
      <w:r>
        <w:t>Omluveni: Mgr. Grombiřík Zdeněk</w:t>
      </w:r>
    </w:p>
    <w:p w:rsidR="00207F24" w:rsidRDefault="00207F24" w:rsidP="00207F24">
      <w:r>
        <w:t>Za rev</w:t>
      </w:r>
      <w:r w:rsidR="00A4752C">
        <w:t>izní komisi:  Chmurová Lenka, Rysová Lenka</w:t>
      </w:r>
    </w:p>
    <w:p w:rsidR="00207F24" w:rsidRDefault="00207F24" w:rsidP="00207F24"/>
    <w:p w:rsidR="00207F24" w:rsidRDefault="00207F24" w:rsidP="00207F24">
      <w:r>
        <w:t>Program:     1.  Kontrola zápisu</w:t>
      </w:r>
    </w:p>
    <w:p w:rsidR="00207F24" w:rsidRDefault="0020604C" w:rsidP="00207F24">
      <w:pPr>
        <w:numPr>
          <w:ilvl w:val="0"/>
          <w:numId w:val="1"/>
        </w:numPr>
      </w:pPr>
      <w:r>
        <w:t>Celostátní konference ČKNO</w:t>
      </w:r>
    </w:p>
    <w:p w:rsidR="00207F24" w:rsidRDefault="006B6B8F" w:rsidP="001D3BFE">
      <w:pPr>
        <w:numPr>
          <w:ilvl w:val="0"/>
          <w:numId w:val="1"/>
        </w:numPr>
      </w:pPr>
      <w:r>
        <w:t>KVV 2012</w:t>
      </w:r>
      <w:r w:rsidR="00207F24">
        <w:t xml:space="preserve"> </w:t>
      </w:r>
    </w:p>
    <w:p w:rsidR="00207F24" w:rsidRDefault="00207F24" w:rsidP="00207F24">
      <w:pPr>
        <w:numPr>
          <w:ilvl w:val="0"/>
          <w:numId w:val="1"/>
        </w:numPr>
      </w:pPr>
      <w:r>
        <w:t xml:space="preserve">Různé </w:t>
      </w:r>
    </w:p>
    <w:p w:rsidR="00207F24" w:rsidRDefault="00207F24" w:rsidP="00207F24"/>
    <w:p w:rsidR="00207F24" w:rsidRDefault="00207F24" w:rsidP="00207F24"/>
    <w:p w:rsidR="00A4752C" w:rsidRDefault="006B6B8F" w:rsidP="006B6B8F">
      <w:r>
        <w:t xml:space="preserve">ad 1 :  -     </w:t>
      </w:r>
      <w:r w:rsidR="00A4752C">
        <w:t>Potvrzen term</w:t>
      </w:r>
      <w:r w:rsidR="001D3BFE">
        <w:t xml:space="preserve">ín celostátní </w:t>
      </w:r>
      <w:proofErr w:type="gramStart"/>
      <w:r w:rsidR="001D3BFE">
        <w:t>konference –</w:t>
      </w:r>
      <w:r w:rsidR="008C24F5">
        <w:t>11</w:t>
      </w:r>
      <w:proofErr w:type="gramEnd"/>
      <w:r w:rsidR="00A4752C">
        <w:t>. 2. 2012 ve Vílanci</w:t>
      </w:r>
      <w:r w:rsidR="00277D7B">
        <w:t xml:space="preserve"> u Jihlavy</w:t>
      </w:r>
    </w:p>
    <w:p w:rsidR="00A4752C" w:rsidRDefault="00A4752C" w:rsidP="00A4752C">
      <w:pPr>
        <w:numPr>
          <w:ilvl w:val="0"/>
          <w:numId w:val="4"/>
        </w:numPr>
      </w:pPr>
      <w:r>
        <w:t>Poslední jednání předsednictva 12. 1.</w:t>
      </w:r>
      <w:r w:rsidR="00277D7B">
        <w:t xml:space="preserve"> 2012</w:t>
      </w:r>
    </w:p>
    <w:p w:rsidR="00277D7B" w:rsidRDefault="00A4752C" w:rsidP="00A4752C">
      <w:pPr>
        <w:numPr>
          <w:ilvl w:val="0"/>
          <w:numId w:val="4"/>
        </w:numPr>
      </w:pPr>
      <w:r>
        <w:t>Zpráva RK o provedené revizi hospodaření za rok</w:t>
      </w:r>
      <w:r w:rsidR="0020604C">
        <w:t xml:space="preserve">y 2008- 2011- RK předloží </w:t>
      </w:r>
    </w:p>
    <w:p w:rsidR="00277D7B" w:rsidRDefault="00277D7B" w:rsidP="00277D7B">
      <w:pPr>
        <w:ind w:left="1005"/>
      </w:pPr>
      <w:r>
        <w:t xml:space="preserve">Termín: </w:t>
      </w:r>
      <w:r w:rsidR="0020604C">
        <w:t>do 6. 2. 2012</w:t>
      </w:r>
    </w:p>
    <w:p w:rsidR="00A4752C" w:rsidRDefault="0020604C" w:rsidP="00277D7B">
      <w:pPr>
        <w:ind w:left="1005"/>
      </w:pPr>
      <w:r>
        <w:t xml:space="preserve"> Zodpovídá: revizní komise</w:t>
      </w:r>
    </w:p>
    <w:p w:rsidR="0073641E" w:rsidRDefault="0073641E" w:rsidP="00277D7B">
      <w:pPr>
        <w:ind w:left="1005"/>
      </w:pPr>
    </w:p>
    <w:p w:rsidR="008E4743" w:rsidRDefault="008E4743" w:rsidP="0020604C">
      <w:r>
        <w:t>a</w:t>
      </w:r>
      <w:r w:rsidR="0020604C">
        <w:t xml:space="preserve">d 2: </w:t>
      </w:r>
      <w:r>
        <w:t xml:space="preserve"> </w:t>
      </w:r>
      <w:r w:rsidR="0020604C">
        <w:t>Potvrzen termín celostátní konference –</w:t>
      </w:r>
      <w:r>
        <w:t xml:space="preserve"> 11.</w:t>
      </w:r>
      <w:r w:rsidR="0020604C">
        <w:t xml:space="preserve"> 2. 2012 ve Vílanci</w:t>
      </w:r>
      <w:r>
        <w:t xml:space="preserve">, Mlýn hotel. </w:t>
      </w:r>
    </w:p>
    <w:p w:rsidR="008E4743" w:rsidRDefault="008E4743" w:rsidP="0020604C"/>
    <w:p w:rsidR="0020604C" w:rsidRDefault="008E4743" w:rsidP="0020604C">
      <w:r>
        <w:t xml:space="preserve">Program: Prezence, výplata cest. </w:t>
      </w:r>
      <w:proofErr w:type="gramStart"/>
      <w:r>
        <w:t>náležitostí</w:t>
      </w:r>
      <w:proofErr w:type="gramEnd"/>
      <w:r>
        <w:t xml:space="preserve"> 9.00 – 10.00 (M. Tichá, L. Chmurová)</w:t>
      </w:r>
    </w:p>
    <w:p w:rsidR="008E4743" w:rsidRDefault="008E4743" w:rsidP="0020604C">
      <w:r>
        <w:t xml:space="preserve">                 Začátek jednání 10.00</w:t>
      </w:r>
    </w:p>
    <w:p w:rsidR="00277D7B" w:rsidRDefault="00277D7B" w:rsidP="00277D7B">
      <w:pPr>
        <w:numPr>
          <w:ilvl w:val="0"/>
          <w:numId w:val="5"/>
        </w:numPr>
      </w:pPr>
      <w:r>
        <w:t>Zahájení</w:t>
      </w:r>
    </w:p>
    <w:p w:rsidR="00277D7B" w:rsidRDefault="00277D7B" w:rsidP="00277D7B">
      <w:pPr>
        <w:numPr>
          <w:ilvl w:val="0"/>
          <w:numId w:val="5"/>
        </w:numPr>
      </w:pPr>
      <w:r>
        <w:t>Volby komisí</w:t>
      </w:r>
    </w:p>
    <w:p w:rsidR="00277D7B" w:rsidRDefault="00277D7B" w:rsidP="00277D7B">
      <w:pPr>
        <w:numPr>
          <w:ilvl w:val="0"/>
          <w:numId w:val="5"/>
        </w:numPr>
      </w:pPr>
      <w:r>
        <w:t>Zprávy o činnosti</w:t>
      </w:r>
    </w:p>
    <w:p w:rsidR="00277D7B" w:rsidRDefault="00277D7B" w:rsidP="00277D7B">
      <w:pPr>
        <w:numPr>
          <w:ilvl w:val="0"/>
          <w:numId w:val="5"/>
        </w:numPr>
      </w:pPr>
      <w:r>
        <w:t>Diskuze k předneseným zprávám</w:t>
      </w:r>
    </w:p>
    <w:p w:rsidR="00277D7B" w:rsidRDefault="00FD3A8E" w:rsidP="00277D7B">
      <w:pPr>
        <w:numPr>
          <w:ilvl w:val="0"/>
          <w:numId w:val="5"/>
        </w:numPr>
      </w:pPr>
      <w:r>
        <w:t>Návrhy na</w:t>
      </w:r>
      <w:r w:rsidR="00277D7B">
        <w:t xml:space="preserve"> úpravu stanov a směrnic KNO</w:t>
      </w:r>
    </w:p>
    <w:p w:rsidR="00277D7B" w:rsidRDefault="00277D7B" w:rsidP="00277D7B">
      <w:pPr>
        <w:numPr>
          <w:ilvl w:val="0"/>
          <w:numId w:val="5"/>
        </w:numPr>
      </w:pPr>
      <w:r>
        <w:t>Volby předsednictva a revizní komise</w:t>
      </w:r>
    </w:p>
    <w:p w:rsidR="00277D7B" w:rsidRDefault="00277D7B" w:rsidP="00277D7B">
      <w:pPr>
        <w:numPr>
          <w:ilvl w:val="0"/>
          <w:numId w:val="5"/>
        </w:numPr>
      </w:pPr>
      <w:r>
        <w:t>Schválení usnesení</w:t>
      </w:r>
    </w:p>
    <w:p w:rsidR="00277D7B" w:rsidRDefault="00277D7B" w:rsidP="00277D7B">
      <w:pPr>
        <w:numPr>
          <w:ilvl w:val="0"/>
          <w:numId w:val="5"/>
        </w:numPr>
      </w:pPr>
      <w:r>
        <w:t>Závěr</w:t>
      </w:r>
    </w:p>
    <w:p w:rsidR="008C3768" w:rsidRDefault="008C3768" w:rsidP="0020604C"/>
    <w:p w:rsidR="00277D7B" w:rsidRDefault="008E4743" w:rsidP="0020604C">
      <w:r>
        <w:t xml:space="preserve">Odsouhlasena úhrada cestovních náležitostí ve výši 4,-Kč/km. </w:t>
      </w:r>
      <w:r w:rsidR="00277D7B">
        <w:t xml:space="preserve">Občerstvení a oběd účastníků bude zajištěn. </w:t>
      </w:r>
    </w:p>
    <w:p w:rsidR="0020604C" w:rsidRDefault="00277D7B" w:rsidP="0020604C">
      <w:r>
        <w:t xml:space="preserve">Zajištění akce: </w:t>
      </w:r>
      <w:r w:rsidR="008E4743">
        <w:t>Pozvánky</w:t>
      </w:r>
      <w:r>
        <w:t xml:space="preserve">, volební </w:t>
      </w:r>
      <w:r w:rsidR="0073641E">
        <w:t xml:space="preserve">a hlasovací </w:t>
      </w:r>
      <w:r>
        <w:t>lístky, jednací řády, volební řády, obálky –</w:t>
      </w:r>
      <w:r w:rsidR="00FD3A8E">
        <w:t xml:space="preserve"> vše v </w:t>
      </w:r>
      <w:proofErr w:type="gramStart"/>
      <w:r w:rsidR="00FD3A8E">
        <w:t xml:space="preserve">počtu </w:t>
      </w:r>
      <w:r>
        <w:t xml:space="preserve"> 40</w:t>
      </w:r>
      <w:proofErr w:type="gramEnd"/>
      <w:r>
        <w:t xml:space="preserve"> ks </w:t>
      </w:r>
      <w:r w:rsidR="00FD3A8E">
        <w:t xml:space="preserve">. Zodpovídá: </w:t>
      </w:r>
      <w:r>
        <w:t xml:space="preserve"> Ing. Strouhal (vol. </w:t>
      </w:r>
      <w:proofErr w:type="gramStart"/>
      <w:r>
        <w:t>lístky</w:t>
      </w:r>
      <w:proofErr w:type="gramEnd"/>
      <w:r w:rsidR="0073641E">
        <w:t>, hlasovací lístky</w:t>
      </w:r>
      <w:r>
        <w:t>)</w:t>
      </w:r>
      <w:r w:rsidR="00FD3A8E">
        <w:t xml:space="preserve">, J. </w:t>
      </w:r>
      <w:r>
        <w:t>Svatoň.</w:t>
      </w:r>
      <w:r w:rsidR="00FD3A8E">
        <w:t xml:space="preserve"> Pozvánky budou rozeslány do 25. 1. 2012</w:t>
      </w:r>
      <w:r w:rsidR="008E4743">
        <w:t xml:space="preserve"> </w:t>
      </w:r>
      <w:r w:rsidR="00FD3A8E">
        <w:t>doporučeně všem delegátům.</w:t>
      </w:r>
    </w:p>
    <w:p w:rsidR="00FD3A8E" w:rsidRDefault="00FD3A8E" w:rsidP="0020604C">
      <w:r>
        <w:t xml:space="preserve">Návrhová komise: </w:t>
      </w:r>
      <w:proofErr w:type="gramStart"/>
      <w:r w:rsidR="00A64ABD">
        <w:t>Svatoň,</w:t>
      </w:r>
      <w:r w:rsidR="0073641E">
        <w:t xml:space="preserve"> (</w:t>
      </w:r>
      <w:r w:rsidR="00A64ABD">
        <w:t xml:space="preserve"> Hauserová</w:t>
      </w:r>
      <w:proofErr w:type="gramEnd"/>
      <w:r w:rsidR="00A64ABD">
        <w:t>, Gajdušíková</w:t>
      </w:r>
      <w:r w:rsidR="0073641E">
        <w:t>)</w:t>
      </w:r>
    </w:p>
    <w:p w:rsidR="00A64ABD" w:rsidRDefault="00A64ABD" w:rsidP="0020604C">
      <w:r>
        <w:t xml:space="preserve">Volební: Chmurová, </w:t>
      </w:r>
      <w:r w:rsidR="0073641E">
        <w:t>(</w:t>
      </w:r>
      <w:r>
        <w:t>Rysová</w:t>
      </w:r>
      <w:r w:rsidR="0073641E">
        <w:t>)</w:t>
      </w:r>
      <w:r>
        <w:t xml:space="preserve"> </w:t>
      </w:r>
    </w:p>
    <w:p w:rsidR="00A64ABD" w:rsidRDefault="00A64ABD" w:rsidP="0020604C">
      <w:proofErr w:type="gramStart"/>
      <w:r>
        <w:t>Mandátová( + skrutátoři</w:t>
      </w:r>
      <w:proofErr w:type="gramEnd"/>
      <w:r>
        <w:t xml:space="preserve">): Tichá, </w:t>
      </w:r>
      <w:r w:rsidR="0073641E">
        <w:t>(</w:t>
      </w:r>
      <w:r>
        <w:t>Mgr. Havlová</w:t>
      </w:r>
      <w:r w:rsidR="0073641E">
        <w:t>, Sasák)</w:t>
      </w:r>
    </w:p>
    <w:p w:rsidR="00A64ABD" w:rsidRDefault="00A64ABD" w:rsidP="0020604C">
      <w:r>
        <w:t>Pracovní předsednictvo: Strouhal, Svatoň, Jánský, Novotný, Hořejší, Fiala, Tichá</w:t>
      </w:r>
    </w:p>
    <w:p w:rsidR="0073641E" w:rsidRDefault="0073641E" w:rsidP="0020604C">
      <w:r>
        <w:t>Předsedající schůze: Ing. Strouhal</w:t>
      </w:r>
    </w:p>
    <w:p w:rsidR="00A64ABD" w:rsidRDefault="00A64ABD" w:rsidP="0020604C">
      <w:r>
        <w:t>Zapisovatelka: ing. Hořejší</w:t>
      </w:r>
    </w:p>
    <w:p w:rsidR="0073641E" w:rsidRDefault="0073641E" w:rsidP="0020604C"/>
    <w:p w:rsidR="00A64ABD" w:rsidRDefault="00A64ABD" w:rsidP="0020604C"/>
    <w:p w:rsidR="00262687" w:rsidRDefault="00262687" w:rsidP="00207F24"/>
    <w:p w:rsidR="00207F24" w:rsidRDefault="006B6B8F" w:rsidP="00207F24">
      <w:r>
        <w:t>ad 3</w:t>
      </w:r>
      <w:r w:rsidR="00207F24">
        <w:t xml:space="preserve"> :  </w:t>
      </w:r>
      <w:r w:rsidR="008676C2">
        <w:t>KVV 2012 proběhne v termínu 11. – 12. 8. 2012 na stadionu v Poličce.</w:t>
      </w:r>
      <w:r w:rsidR="00207F24">
        <w:t xml:space="preserve"> </w:t>
      </w:r>
    </w:p>
    <w:p w:rsidR="000C6E2F" w:rsidRDefault="000C6E2F" w:rsidP="00207F24"/>
    <w:p w:rsidR="000C6E2F" w:rsidRDefault="006B6B8F" w:rsidP="00207F24">
      <w:proofErr w:type="gramStart"/>
      <w:r>
        <w:t>ad 4</w:t>
      </w:r>
      <w:r w:rsidR="000C6E2F">
        <w:t xml:space="preserve">:   </w:t>
      </w:r>
      <w:r>
        <w:t>a)</w:t>
      </w:r>
      <w:r w:rsidR="000C6E2F">
        <w:t xml:space="preserve"> </w:t>
      </w:r>
      <w:r>
        <w:t>Delegace</w:t>
      </w:r>
      <w:proofErr w:type="gramEnd"/>
      <w:r>
        <w:t xml:space="preserve"> rozhodčích na Evropskou a Národní  výstavu – požadavek z ČMKU – Ing.   Strouhal, Ing. Novotný</w:t>
      </w:r>
    </w:p>
    <w:p w:rsidR="00C14F70" w:rsidRDefault="00C14F70" w:rsidP="00207F24"/>
    <w:p w:rsidR="006B6B8F" w:rsidRDefault="006B6B8F" w:rsidP="00207F24">
      <w:r>
        <w:t xml:space="preserve">           b) žádosti o zapůjčení feny ze zahraničí:</w:t>
      </w:r>
    </w:p>
    <w:p w:rsidR="006B6B8F" w:rsidRDefault="006B6B8F" w:rsidP="00207F24">
      <w:r>
        <w:t xml:space="preserve">HANNIE vom Haus Kirschental tet. </w:t>
      </w:r>
      <w:proofErr w:type="gramStart"/>
      <w:r>
        <w:t>č.</w:t>
      </w:r>
      <w:proofErr w:type="gramEnd"/>
      <w:r>
        <w:t xml:space="preserve"> PC 8597- Zevlová Andrea</w:t>
      </w:r>
      <w:r w:rsidR="00C14F70">
        <w:t>, České Budějovice</w:t>
      </w:r>
    </w:p>
    <w:p w:rsidR="006B6B8F" w:rsidRDefault="006B6B8F" w:rsidP="00207F24">
      <w:r>
        <w:t xml:space="preserve">AIRA Zdekra, tet. </w:t>
      </w:r>
      <w:proofErr w:type="gramStart"/>
      <w:r>
        <w:t>číslo</w:t>
      </w:r>
      <w:proofErr w:type="gramEnd"/>
      <w:r>
        <w:t xml:space="preserve"> 95108 – Zuzana </w:t>
      </w:r>
      <w:r w:rsidR="00C14F70">
        <w:t>Vašková, Rosice nad Labem</w:t>
      </w:r>
    </w:p>
    <w:p w:rsidR="001D3BFE" w:rsidRDefault="001D3BFE" w:rsidP="00207F24">
      <w:r>
        <w:t xml:space="preserve">QUINCY Perunius Bohemia, tet. </w:t>
      </w:r>
      <w:proofErr w:type="gramStart"/>
      <w:r>
        <w:t>č.</w:t>
      </w:r>
      <w:proofErr w:type="gramEnd"/>
      <w:r>
        <w:t xml:space="preserve"> 56986 – Grombiřík Zdeněk, Mgr.</w:t>
      </w:r>
    </w:p>
    <w:p w:rsidR="001D3BFE" w:rsidRDefault="001D3BFE" w:rsidP="00207F24">
      <w:r>
        <w:t xml:space="preserve">CITA v. Haus Tyson, tet. </w:t>
      </w:r>
      <w:proofErr w:type="gramStart"/>
      <w:r>
        <w:t>č.</w:t>
      </w:r>
      <w:proofErr w:type="gramEnd"/>
      <w:r>
        <w:t xml:space="preserve"> ID 3BGC2 – Jaroslav Vyhnal</w:t>
      </w:r>
    </w:p>
    <w:p w:rsidR="00C14F70" w:rsidRDefault="00C14F70" w:rsidP="00207F24"/>
    <w:p w:rsidR="00C14F70" w:rsidRDefault="00C14F70" w:rsidP="00207F24">
      <w:r>
        <w:lastRenderedPageBreak/>
        <w:t xml:space="preserve">          c) dodatek smlouvy mezi ČKNO a Plemennou knihou s promítnutím zvýšení DPH do výsledné ceny služeb</w:t>
      </w:r>
    </w:p>
    <w:p w:rsidR="00C14F70" w:rsidRDefault="00C14F70" w:rsidP="00207F24"/>
    <w:p w:rsidR="00C14F70" w:rsidRDefault="008C17AD" w:rsidP="00C14F70">
      <w:r>
        <w:t xml:space="preserve">            </w:t>
      </w:r>
      <w:r w:rsidR="00C14F70">
        <w:t>d) termín nahlášení členské základny kolektivních členů na ČKS – 1) do 30. 3. 2012</w:t>
      </w:r>
    </w:p>
    <w:p w:rsidR="00C14F70" w:rsidRDefault="00C14F70" w:rsidP="00C14F70">
      <w:r>
        <w:t xml:space="preserve">                                                                                                                        2) do 30. 6. 2012</w:t>
      </w:r>
    </w:p>
    <w:p w:rsidR="00C14F70" w:rsidRDefault="00C14F70" w:rsidP="00C14F70">
      <w:r>
        <w:t xml:space="preserve">                                                                                                                        3) do 30. 9. 2012</w:t>
      </w:r>
    </w:p>
    <w:p w:rsidR="00C14F70" w:rsidRDefault="00C14F70" w:rsidP="00C14F70">
      <w:r>
        <w:t xml:space="preserve">            e) zápis štěňat ve vrhu po feně Zafira Hartis                        </w:t>
      </w:r>
    </w:p>
    <w:p w:rsidR="00C14F70" w:rsidRDefault="00A31D57" w:rsidP="00C14F70">
      <w:r>
        <w:t xml:space="preserve">         </w:t>
      </w:r>
      <w:r w:rsidR="003F1BFA">
        <w:t>Předsednictvo na základě předložených dokladů uznává složenou zkoušku v Německu jmenované feny pro účely chovnosti</w:t>
      </w:r>
    </w:p>
    <w:p w:rsidR="0008600B" w:rsidRDefault="0008600B" w:rsidP="00C14F70"/>
    <w:p w:rsidR="0008600B" w:rsidRDefault="003F1BFA" w:rsidP="00C14F70">
      <w:r>
        <w:t xml:space="preserve"> </w:t>
      </w:r>
      <w:r w:rsidR="008C24F5">
        <w:t xml:space="preserve">           f) dle směrnice </w:t>
      </w:r>
      <w:r>
        <w:t xml:space="preserve"> ČKS </w:t>
      </w:r>
      <w:r w:rsidR="0008600B">
        <w:t xml:space="preserve">se upravuje </w:t>
      </w:r>
      <w:r>
        <w:t xml:space="preserve">cestovné rozhodčích od </w:t>
      </w:r>
      <w:proofErr w:type="gramStart"/>
      <w:r>
        <w:t>1.1. 2012</w:t>
      </w:r>
      <w:proofErr w:type="gramEnd"/>
      <w:r w:rsidR="0008600B">
        <w:t xml:space="preserve"> na</w:t>
      </w:r>
    </w:p>
    <w:p w:rsidR="003F1BFA" w:rsidRDefault="003F1BFA" w:rsidP="00C14F70">
      <w:r>
        <w:t xml:space="preserve"> 6,- Kč </w:t>
      </w:r>
      <w:r w:rsidR="0008600B">
        <w:t>/ km</w:t>
      </w:r>
    </w:p>
    <w:p w:rsidR="0008600B" w:rsidRDefault="0008600B" w:rsidP="00C14F70"/>
    <w:p w:rsidR="0008600B" w:rsidRDefault="0008600B" w:rsidP="00C14F70">
      <w:r>
        <w:t xml:space="preserve">            g) opakovaně upozorňujeme OPCH, že na přihlášky vrhu k zápisu je t</w:t>
      </w:r>
      <w:r w:rsidR="008C24F5">
        <w:t>řeba mimo podpisu vypsat tiskacím</w:t>
      </w:r>
      <w:r>
        <w:t xml:space="preserve"> jméno a příjmení spolu s poznámkou „DOPORUČUJI K ZÁPISU“</w:t>
      </w:r>
    </w:p>
    <w:p w:rsidR="0008600B" w:rsidRDefault="0008600B" w:rsidP="00C14F70"/>
    <w:p w:rsidR="0008600B" w:rsidRDefault="00EF1944" w:rsidP="00C14F70">
      <w:r>
        <w:t xml:space="preserve">            </w:t>
      </w:r>
      <w:r w:rsidR="00961519">
        <w:t xml:space="preserve">h) </w:t>
      </w:r>
      <w:r w:rsidR="00AC438C">
        <w:t>na základě rozhodnutí předsednictva ČKNO</w:t>
      </w:r>
      <w:r w:rsidR="008C3768">
        <w:t xml:space="preserve"> </w:t>
      </w:r>
      <w:r w:rsidR="001D3BFE">
        <w:t>(všemi hlasy)</w:t>
      </w:r>
      <w:r w:rsidR="0056132D">
        <w:t>, bylo</w:t>
      </w:r>
      <w:r w:rsidR="00AC438C">
        <w:t xml:space="preserve"> uloženo prezidentovi klubu zaslat na ČMKU zrušení adepta rozhodčího exteriéru, pana Františka Matouše.</w:t>
      </w:r>
    </w:p>
    <w:p w:rsidR="00AC438C" w:rsidRDefault="00AC438C" w:rsidP="00C14F70"/>
    <w:p w:rsidR="00AC438C" w:rsidRDefault="00AC438C" w:rsidP="00A1533F">
      <w:pPr>
        <w:numPr>
          <w:ilvl w:val="0"/>
          <w:numId w:val="8"/>
        </w:numPr>
      </w:pPr>
      <w:r>
        <w:t xml:space="preserve">Výstava a bonitace Varnsdorf – žádost o změnu termínu na </w:t>
      </w:r>
      <w:smartTag w:uri="urn:schemas-microsoft-com:office:smarttags" w:element="metricconverter">
        <w:smartTagPr>
          <w:attr w:name="ProductID" w:val="26. A"/>
        </w:smartTagPr>
        <w:r>
          <w:t>26. A</w:t>
        </w:r>
      </w:smartTag>
      <w:r>
        <w:t xml:space="preserve"> 27. 5.</w:t>
      </w:r>
      <w:r w:rsidR="00A1533F">
        <w:t xml:space="preserve"> 2012., m</w:t>
      </w:r>
      <w:r>
        <w:t xml:space="preserve">ísto původního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3. 6. 2012</w:t>
      </w:r>
      <w:r w:rsidR="00A1533F">
        <w:t>. Z důvodu chráněného termínu nelze vyhovět žádosti.</w:t>
      </w:r>
    </w:p>
    <w:p w:rsidR="00A1533F" w:rsidRDefault="00A1533F" w:rsidP="00A1533F">
      <w:pPr>
        <w:ind w:left="1080"/>
      </w:pPr>
    </w:p>
    <w:p w:rsidR="00A1533F" w:rsidRDefault="00A1533F" w:rsidP="00A1533F">
      <w:pPr>
        <w:ind w:left="360"/>
      </w:pPr>
      <w:r>
        <w:t xml:space="preserve">j) Žádost o doplnění plánu akcí – OV </w:t>
      </w:r>
      <w:proofErr w:type="gramStart"/>
      <w:r>
        <w:t>13.10</w:t>
      </w:r>
      <w:r w:rsidR="0056132D">
        <w:t>.</w:t>
      </w:r>
      <w:r>
        <w:t xml:space="preserve"> a 14</w:t>
      </w:r>
      <w:proofErr w:type="gramEnd"/>
      <w:r>
        <w:t>. 10</w:t>
      </w:r>
      <w:r w:rsidR="0056132D">
        <w:t>.</w:t>
      </w:r>
      <w:r>
        <w:t xml:space="preserve"> bonitace ZKO Liberec – nelze</w:t>
      </w:r>
    </w:p>
    <w:p w:rsidR="00A1533F" w:rsidRDefault="00A1533F" w:rsidP="00A1533F">
      <w:pPr>
        <w:ind w:left="360"/>
      </w:pPr>
    </w:p>
    <w:p w:rsidR="00A1533F" w:rsidRDefault="00A1533F" w:rsidP="00A1533F">
      <w:pPr>
        <w:ind w:left="360"/>
      </w:pPr>
      <w:r>
        <w:t>k) žádost pana Koudelky o udělení ocenění za chov- bronzový odznak -  vzhledem k tomu, že se musí jednat o ocenění získaná zvířaty z 1 CHS, nejsou splněny podmínky udělení a žádosti nelze vyhovět.</w:t>
      </w:r>
    </w:p>
    <w:p w:rsidR="00A1533F" w:rsidRDefault="00A1533F" w:rsidP="00A1533F">
      <w:pPr>
        <w:ind w:left="360"/>
      </w:pPr>
    </w:p>
    <w:p w:rsidR="00A1533F" w:rsidRDefault="00A1533F" w:rsidP="00A1533F">
      <w:pPr>
        <w:ind w:left="360"/>
      </w:pPr>
    </w:p>
    <w:p w:rsidR="0067391D" w:rsidRDefault="0067391D" w:rsidP="00A1533F">
      <w:pPr>
        <w:ind w:left="360"/>
      </w:pPr>
    </w:p>
    <w:p w:rsidR="0067391D" w:rsidRDefault="0067391D" w:rsidP="00A1533F">
      <w:pPr>
        <w:ind w:left="360"/>
      </w:pPr>
      <w:r>
        <w:t>Zapsala: ing. Hořejší Jana</w:t>
      </w:r>
    </w:p>
    <w:p w:rsidR="0067391D" w:rsidRDefault="0067391D" w:rsidP="00A1533F">
      <w:pPr>
        <w:ind w:left="360"/>
      </w:pPr>
      <w:proofErr w:type="gramStart"/>
      <w:r>
        <w:t>Skončeno : 22.00</w:t>
      </w:r>
      <w:proofErr w:type="gramEnd"/>
    </w:p>
    <w:p w:rsidR="00A1533F" w:rsidRDefault="00A1533F" w:rsidP="00A1533F">
      <w:pPr>
        <w:ind w:left="360"/>
      </w:pPr>
    </w:p>
    <w:sectPr w:rsidR="00A1533F" w:rsidSect="008C376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C31"/>
    <w:multiLevelType w:val="hybridMultilevel"/>
    <w:tmpl w:val="0A48DCC4"/>
    <w:lvl w:ilvl="0" w:tplc="9044E208">
      <w:start w:val="1"/>
      <w:numFmt w:val="lowerRoman"/>
      <w:lvlText w:val="%1)"/>
      <w:lvlJc w:val="left"/>
      <w:pPr>
        <w:ind w:left="13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9237989"/>
    <w:multiLevelType w:val="hybridMultilevel"/>
    <w:tmpl w:val="DBE46ACE"/>
    <w:lvl w:ilvl="0" w:tplc="BEFEAD2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696001"/>
    <w:multiLevelType w:val="hybridMultilevel"/>
    <w:tmpl w:val="F93C11A8"/>
    <w:lvl w:ilvl="0" w:tplc="E94C8C1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25CD5BD2"/>
    <w:multiLevelType w:val="hybridMultilevel"/>
    <w:tmpl w:val="68DE8BD2"/>
    <w:lvl w:ilvl="0" w:tplc="1A080F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4355D"/>
    <w:multiLevelType w:val="hybridMultilevel"/>
    <w:tmpl w:val="6B18D3E6"/>
    <w:lvl w:ilvl="0" w:tplc="2DA67EF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FC10119"/>
    <w:multiLevelType w:val="hybridMultilevel"/>
    <w:tmpl w:val="84FA109A"/>
    <w:lvl w:ilvl="0" w:tplc="ABFA463A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4B9D0FB5"/>
    <w:multiLevelType w:val="hybridMultilevel"/>
    <w:tmpl w:val="A9CEBE72"/>
    <w:lvl w:ilvl="0" w:tplc="B1721374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6D6B0227"/>
    <w:multiLevelType w:val="hybridMultilevel"/>
    <w:tmpl w:val="477CE6E0"/>
    <w:lvl w:ilvl="0" w:tplc="F46C8A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207F24"/>
    <w:rsid w:val="0008600B"/>
    <w:rsid w:val="000C6E2F"/>
    <w:rsid w:val="00162EA1"/>
    <w:rsid w:val="001D3BFE"/>
    <w:rsid w:val="0020604C"/>
    <w:rsid w:val="00207F24"/>
    <w:rsid w:val="00262687"/>
    <w:rsid w:val="00277D7B"/>
    <w:rsid w:val="0035728D"/>
    <w:rsid w:val="003F1BFA"/>
    <w:rsid w:val="00515D25"/>
    <w:rsid w:val="0056132D"/>
    <w:rsid w:val="00596EC2"/>
    <w:rsid w:val="0067391D"/>
    <w:rsid w:val="006B3F36"/>
    <w:rsid w:val="006B482A"/>
    <w:rsid w:val="006B6B8F"/>
    <w:rsid w:val="0073641E"/>
    <w:rsid w:val="008676C2"/>
    <w:rsid w:val="008C17AD"/>
    <w:rsid w:val="008C24F5"/>
    <w:rsid w:val="008C3768"/>
    <w:rsid w:val="008E4743"/>
    <w:rsid w:val="00961519"/>
    <w:rsid w:val="00A1533F"/>
    <w:rsid w:val="00A31D57"/>
    <w:rsid w:val="00A4752C"/>
    <w:rsid w:val="00A64ABD"/>
    <w:rsid w:val="00A841C9"/>
    <w:rsid w:val="00AC438C"/>
    <w:rsid w:val="00AD113D"/>
    <w:rsid w:val="00C14F70"/>
    <w:rsid w:val="00C348C0"/>
    <w:rsid w:val="00C55671"/>
    <w:rsid w:val="00DF4A9D"/>
    <w:rsid w:val="00EF1944"/>
    <w:rsid w:val="00F63FA3"/>
    <w:rsid w:val="00FD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8C1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předsednictva ze dne 30</vt:lpstr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předsednictva ze dne 30</dc:title>
  <dc:subject/>
  <dc:creator>oem</dc:creator>
  <cp:keywords/>
  <cp:lastModifiedBy>Your User Name</cp:lastModifiedBy>
  <cp:revision>2</cp:revision>
  <dcterms:created xsi:type="dcterms:W3CDTF">2012-02-14T13:43:00Z</dcterms:created>
  <dcterms:modified xsi:type="dcterms:W3CDTF">2012-02-14T13:43:00Z</dcterms:modified>
</cp:coreProperties>
</file>